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72B" w:rsidRDefault="00E0372B" w:rsidP="008E35A1">
      <w:pPr>
        <w:jc w:val="center"/>
        <w:rPr>
          <w:rFonts w:ascii="Arial" w:hAnsi="Arial" w:cs="Arial"/>
          <w:b/>
          <w:sz w:val="28"/>
          <w:szCs w:val="28"/>
        </w:rPr>
      </w:pPr>
      <w:r>
        <w:rPr>
          <w:rFonts w:ascii="Arial" w:hAnsi="Arial" w:cs="Arial"/>
          <w:b/>
          <w:sz w:val="28"/>
          <w:szCs w:val="28"/>
        </w:rPr>
        <w:t>Nguyễn Huy Hoàng</w:t>
      </w:r>
    </w:p>
    <w:p w:rsidR="00E0372B" w:rsidRPr="0074645D" w:rsidRDefault="00E0372B" w:rsidP="008E35A1">
      <w:pPr>
        <w:jc w:val="center"/>
        <w:rPr>
          <w:rFonts w:ascii="Arial" w:hAnsi="Arial" w:cs="Arial"/>
          <w:i/>
          <w:sz w:val="28"/>
          <w:szCs w:val="28"/>
        </w:rPr>
      </w:pPr>
      <w:r w:rsidRPr="0074645D">
        <w:rPr>
          <w:rFonts w:ascii="Arial" w:hAnsi="Arial" w:cs="Arial"/>
          <w:i/>
          <w:sz w:val="28"/>
          <w:szCs w:val="28"/>
        </w:rPr>
        <w:t>Chức danh: Giáo sư, Tiế</w:t>
      </w:r>
      <w:r w:rsidR="0074645D">
        <w:rPr>
          <w:rFonts w:ascii="Arial" w:hAnsi="Arial" w:cs="Arial"/>
          <w:i/>
          <w:sz w:val="28"/>
          <w:szCs w:val="28"/>
        </w:rPr>
        <w:t>n sĩ Ngữ Văn</w:t>
      </w:r>
    </w:p>
    <w:p w:rsidR="00E0372B" w:rsidRPr="0074645D" w:rsidRDefault="00E0372B" w:rsidP="008E35A1">
      <w:pPr>
        <w:jc w:val="center"/>
        <w:rPr>
          <w:rFonts w:ascii="Arial" w:hAnsi="Arial" w:cs="Arial"/>
          <w:i/>
          <w:sz w:val="28"/>
          <w:szCs w:val="28"/>
        </w:rPr>
      </w:pPr>
      <w:r w:rsidRPr="0074645D">
        <w:rPr>
          <w:rFonts w:ascii="Arial" w:hAnsi="Arial" w:cs="Arial"/>
          <w:i/>
          <w:sz w:val="28"/>
          <w:szCs w:val="28"/>
        </w:rPr>
        <w:t>Nơi công tác: Matxcova - Liên bang Nga</w:t>
      </w:r>
    </w:p>
    <w:p w:rsidR="00E0372B" w:rsidRDefault="00E0372B" w:rsidP="008E35A1">
      <w:pPr>
        <w:jc w:val="center"/>
        <w:rPr>
          <w:rFonts w:ascii="Arial" w:hAnsi="Arial" w:cs="Arial"/>
          <w:b/>
          <w:sz w:val="28"/>
          <w:szCs w:val="28"/>
        </w:rPr>
      </w:pPr>
      <w:r w:rsidRPr="0074645D">
        <w:rPr>
          <w:rFonts w:ascii="Arial" w:hAnsi="Arial" w:cs="Arial"/>
          <w:i/>
          <w:sz w:val="28"/>
          <w:szCs w:val="28"/>
        </w:rPr>
        <w:t>Địa chỉ email</w:t>
      </w:r>
      <w:r>
        <w:rPr>
          <w:rFonts w:ascii="Arial" w:hAnsi="Arial" w:cs="Arial"/>
          <w:b/>
          <w:sz w:val="28"/>
          <w:szCs w:val="28"/>
        </w:rPr>
        <w:t xml:space="preserve">   </w:t>
      </w:r>
      <w:hyperlink r:id="rId6" w:history="1">
        <w:r w:rsidRPr="00E227BE">
          <w:rPr>
            <w:rStyle w:val="Hyperlink"/>
            <w:rFonts w:ascii="Arial" w:hAnsi="Arial" w:cs="Arial"/>
            <w:b/>
            <w:sz w:val="28"/>
            <w:szCs w:val="28"/>
          </w:rPr>
          <w:t>ngoanhlai@bk.ru</w:t>
        </w:r>
      </w:hyperlink>
    </w:p>
    <w:p w:rsidR="00E0372B" w:rsidRDefault="00E0372B" w:rsidP="008E35A1">
      <w:pPr>
        <w:jc w:val="center"/>
        <w:rPr>
          <w:rFonts w:ascii="Arial" w:hAnsi="Arial" w:cs="Arial"/>
          <w:b/>
          <w:sz w:val="28"/>
          <w:szCs w:val="28"/>
        </w:rPr>
      </w:pPr>
      <w:r>
        <w:rPr>
          <w:rFonts w:ascii="Arial" w:hAnsi="Arial" w:cs="Arial"/>
          <w:b/>
          <w:sz w:val="28"/>
          <w:szCs w:val="28"/>
        </w:rPr>
        <w:t>Tel: +79663430988</w:t>
      </w:r>
    </w:p>
    <w:p w:rsidR="00E0372B" w:rsidRDefault="00E0372B" w:rsidP="008E35A1">
      <w:pPr>
        <w:jc w:val="center"/>
        <w:rPr>
          <w:rFonts w:ascii="Arial" w:hAnsi="Arial" w:cs="Arial"/>
          <w:b/>
          <w:sz w:val="28"/>
          <w:szCs w:val="28"/>
        </w:rPr>
      </w:pPr>
    </w:p>
    <w:p w:rsidR="00E0372B" w:rsidRDefault="0074645D" w:rsidP="008E35A1">
      <w:pPr>
        <w:jc w:val="center"/>
        <w:rPr>
          <w:rFonts w:ascii="Arial" w:hAnsi="Arial" w:cs="Arial"/>
          <w:b/>
          <w:sz w:val="28"/>
          <w:szCs w:val="28"/>
        </w:rPr>
      </w:pPr>
      <w:r>
        <w:rPr>
          <w:rFonts w:ascii="Arial" w:hAnsi="Arial" w:cs="Arial"/>
          <w:b/>
          <w:sz w:val="28"/>
          <w:szCs w:val="28"/>
        </w:rPr>
        <w:t>---------------</w:t>
      </w:r>
    </w:p>
    <w:p w:rsidR="00E0372B" w:rsidRDefault="00E0372B" w:rsidP="008E35A1">
      <w:pPr>
        <w:jc w:val="center"/>
        <w:rPr>
          <w:rFonts w:ascii="Arial" w:hAnsi="Arial" w:cs="Arial"/>
          <w:b/>
          <w:sz w:val="28"/>
          <w:szCs w:val="28"/>
        </w:rPr>
      </w:pPr>
    </w:p>
    <w:p w:rsidR="00E0372B" w:rsidRDefault="00E0372B" w:rsidP="008E35A1">
      <w:pPr>
        <w:jc w:val="center"/>
        <w:rPr>
          <w:rFonts w:ascii="Arial" w:hAnsi="Arial" w:cs="Arial"/>
          <w:b/>
          <w:sz w:val="28"/>
          <w:szCs w:val="28"/>
        </w:rPr>
      </w:pPr>
    </w:p>
    <w:p w:rsidR="008E35A1" w:rsidRDefault="004B59D0" w:rsidP="008E35A1">
      <w:pPr>
        <w:jc w:val="center"/>
        <w:rPr>
          <w:rFonts w:ascii="Arial" w:hAnsi="Arial" w:cs="Arial"/>
          <w:b/>
          <w:sz w:val="28"/>
          <w:szCs w:val="28"/>
        </w:rPr>
      </w:pPr>
      <w:r w:rsidRPr="008E35A1">
        <w:rPr>
          <w:rFonts w:ascii="Arial" w:hAnsi="Arial" w:cs="Arial"/>
          <w:b/>
          <w:sz w:val="28"/>
          <w:szCs w:val="28"/>
        </w:rPr>
        <w:t xml:space="preserve">NHÌN LAI </w:t>
      </w:r>
      <w:r w:rsidR="00DF189E" w:rsidRPr="008E35A1">
        <w:rPr>
          <w:rFonts w:ascii="Arial" w:hAnsi="Arial" w:cs="Arial"/>
          <w:b/>
          <w:sz w:val="28"/>
          <w:szCs w:val="28"/>
        </w:rPr>
        <w:t>VĂN HỌ</w:t>
      </w:r>
      <w:r w:rsidRPr="008E35A1">
        <w:rPr>
          <w:rFonts w:ascii="Arial" w:hAnsi="Arial" w:cs="Arial"/>
          <w:b/>
          <w:sz w:val="28"/>
          <w:szCs w:val="28"/>
        </w:rPr>
        <w:t xml:space="preserve">C </w:t>
      </w:r>
      <w:r w:rsidR="00DF189E" w:rsidRPr="008E35A1">
        <w:rPr>
          <w:rFonts w:ascii="Arial" w:hAnsi="Arial" w:cs="Arial"/>
          <w:b/>
          <w:sz w:val="28"/>
          <w:szCs w:val="28"/>
        </w:rPr>
        <w:t>XÔ VIẾT</w:t>
      </w:r>
      <w:r w:rsidRPr="008E35A1">
        <w:rPr>
          <w:rFonts w:ascii="Arial" w:hAnsi="Arial" w:cs="Arial"/>
          <w:b/>
          <w:sz w:val="28"/>
          <w:szCs w:val="28"/>
        </w:rPr>
        <w:t xml:space="preserve"> </w:t>
      </w:r>
    </w:p>
    <w:p w:rsidR="00DF189E" w:rsidRDefault="004B59D0" w:rsidP="008E35A1">
      <w:pPr>
        <w:jc w:val="center"/>
        <w:rPr>
          <w:rFonts w:ascii="Arial" w:hAnsi="Arial" w:cs="Arial"/>
          <w:b/>
          <w:sz w:val="28"/>
          <w:szCs w:val="28"/>
        </w:rPr>
      </w:pPr>
      <w:r w:rsidRPr="008E35A1">
        <w:rPr>
          <w:rFonts w:ascii="Arial" w:hAnsi="Arial" w:cs="Arial"/>
          <w:b/>
          <w:sz w:val="28"/>
          <w:szCs w:val="28"/>
        </w:rPr>
        <w:t>THỜI KỲ CHIẾN TRANH VỆ QUỐC 1941- 1945</w:t>
      </w:r>
    </w:p>
    <w:p w:rsidR="008E35A1" w:rsidRPr="008E35A1" w:rsidRDefault="008E35A1" w:rsidP="008E35A1">
      <w:pPr>
        <w:jc w:val="center"/>
        <w:rPr>
          <w:rFonts w:ascii="Arial" w:hAnsi="Arial" w:cs="Arial"/>
          <w:i/>
          <w:sz w:val="28"/>
          <w:szCs w:val="28"/>
        </w:rPr>
      </w:pPr>
      <w:r>
        <w:rPr>
          <w:rFonts w:ascii="Arial" w:hAnsi="Arial" w:cs="Arial"/>
          <w:i/>
          <w:sz w:val="28"/>
          <w:szCs w:val="28"/>
        </w:rPr>
        <w:t xml:space="preserve">                             (</w:t>
      </w:r>
      <w:r w:rsidRPr="008E35A1">
        <w:rPr>
          <w:rFonts w:ascii="Arial" w:hAnsi="Arial" w:cs="Arial"/>
          <w:i/>
          <w:sz w:val="28"/>
          <w:szCs w:val="28"/>
        </w:rPr>
        <w:t>GS TS Nguyễn Huy Hoàng</w:t>
      </w:r>
      <w:r>
        <w:rPr>
          <w:rFonts w:ascii="Arial" w:hAnsi="Arial" w:cs="Arial"/>
          <w:i/>
          <w:sz w:val="28"/>
          <w:szCs w:val="28"/>
        </w:rPr>
        <w:t>)</w:t>
      </w:r>
    </w:p>
    <w:p w:rsidR="004B59D0" w:rsidRPr="00DF189E" w:rsidRDefault="004B59D0" w:rsidP="00DF189E">
      <w:pPr>
        <w:jc w:val="center"/>
        <w:rPr>
          <w:rFonts w:ascii="Arial" w:hAnsi="Arial" w:cs="Arial"/>
          <w:b/>
          <w:sz w:val="24"/>
          <w:szCs w:val="24"/>
        </w:rPr>
      </w:pPr>
    </w:p>
    <w:p w:rsidR="00DF189E" w:rsidRPr="00BE0CC4" w:rsidRDefault="008E35A1" w:rsidP="004B59D0">
      <w:pPr>
        <w:rPr>
          <w:rFonts w:ascii="Arial" w:hAnsi="Arial" w:cs="Arial"/>
          <w:b/>
          <w:sz w:val="24"/>
          <w:szCs w:val="24"/>
        </w:rPr>
      </w:pPr>
      <w:r>
        <w:rPr>
          <w:rFonts w:ascii="Arial" w:hAnsi="Arial" w:cs="Arial"/>
          <w:b/>
          <w:sz w:val="24"/>
          <w:szCs w:val="24"/>
        </w:rPr>
        <w:t>I,</w:t>
      </w:r>
      <w:r w:rsidR="004B59D0" w:rsidRPr="00BE0CC4">
        <w:rPr>
          <w:rFonts w:ascii="Arial" w:hAnsi="Arial" w:cs="Arial"/>
          <w:b/>
          <w:sz w:val="24"/>
          <w:szCs w:val="24"/>
        </w:rPr>
        <w:t>Thế kỷ</w:t>
      </w:r>
      <w:r w:rsidR="009E024C">
        <w:rPr>
          <w:rFonts w:ascii="Arial" w:hAnsi="Arial" w:cs="Arial"/>
          <w:b/>
          <w:sz w:val="24"/>
          <w:szCs w:val="24"/>
        </w:rPr>
        <w:t xml:space="preserve"> vàng của</w:t>
      </w:r>
      <w:r w:rsidR="004B59D0" w:rsidRPr="00BE0CC4">
        <w:rPr>
          <w:rFonts w:ascii="Arial" w:hAnsi="Arial" w:cs="Arial"/>
          <w:b/>
          <w:sz w:val="24"/>
          <w:szCs w:val="24"/>
        </w:rPr>
        <w:t xml:space="preserve"> văn học Nga</w:t>
      </w:r>
      <w:r w:rsidR="009E024C">
        <w:rPr>
          <w:rFonts w:ascii="Arial" w:hAnsi="Arial" w:cs="Arial"/>
          <w:b/>
          <w:sz w:val="24"/>
          <w:szCs w:val="24"/>
        </w:rPr>
        <w:t xml:space="preserve"> thế kỷ XIX</w:t>
      </w:r>
      <w:r>
        <w:rPr>
          <w:rFonts w:ascii="Arial" w:hAnsi="Arial" w:cs="Arial"/>
          <w:b/>
          <w:sz w:val="24"/>
          <w:szCs w:val="24"/>
        </w:rPr>
        <w:t>,</w:t>
      </w:r>
      <w:r w:rsidR="00BE0CC4">
        <w:rPr>
          <w:rFonts w:ascii="Arial" w:hAnsi="Arial" w:cs="Arial"/>
          <w:b/>
          <w:sz w:val="24"/>
          <w:szCs w:val="24"/>
        </w:rPr>
        <w:t xml:space="preserve"> và </w:t>
      </w:r>
      <w:r w:rsidR="009E024C">
        <w:rPr>
          <w:rFonts w:ascii="Arial" w:hAnsi="Arial" w:cs="Arial"/>
          <w:b/>
          <w:sz w:val="24"/>
          <w:szCs w:val="24"/>
        </w:rPr>
        <w:t xml:space="preserve">một vài vấn đề về </w:t>
      </w:r>
      <w:bookmarkStart w:id="0" w:name="_GoBack"/>
      <w:bookmarkEnd w:id="0"/>
      <w:r w:rsidR="00BE0CC4">
        <w:rPr>
          <w:rFonts w:ascii="Arial" w:hAnsi="Arial" w:cs="Arial"/>
          <w:b/>
          <w:sz w:val="24"/>
          <w:szCs w:val="24"/>
        </w:rPr>
        <w:t>văn học Xô Viết đầu thế kỷ XX</w:t>
      </w:r>
    </w:p>
    <w:p w:rsidR="004B59D0" w:rsidRDefault="004B59D0" w:rsidP="004B59D0">
      <w:pPr>
        <w:rPr>
          <w:rFonts w:ascii="Arial" w:hAnsi="Arial" w:cs="Arial"/>
          <w:sz w:val="24"/>
          <w:szCs w:val="24"/>
        </w:rPr>
      </w:pPr>
      <w:r>
        <w:rPr>
          <w:rFonts w:ascii="Arial" w:hAnsi="Arial" w:cs="Arial"/>
          <w:sz w:val="24"/>
          <w:szCs w:val="24"/>
        </w:rPr>
        <w:t>-Văn học Nga thế kỷ XIX là giai đoạn phát triển rực rỡ nhất trong Lịch sử văn học Nga. Nó tiếp thu và phát huy những giá trị cao quý nhất của văn học cổ điển Nga thế kỷ XVIII và trong quá khứ, đồng thời nó tiếp thu được những thành tựu của văn học lãng mạn và hiện thực phương Tây nhờ sự giao lưu văn hóa cuối thế kỷ XVIII giữa Nga và các nước châu Âu. Những tên tuổi như Puskin, Lermontov, Gogol, Belinxki, Turghenhev, Trekhov, Tolxtoi… đã đưa văn học Nga ngang tầm văn học ưu tú của nhân loại.</w:t>
      </w:r>
    </w:p>
    <w:p w:rsidR="004B59D0" w:rsidRDefault="004B59D0" w:rsidP="004B59D0">
      <w:pPr>
        <w:rPr>
          <w:rFonts w:ascii="Arial" w:hAnsi="Arial" w:cs="Arial"/>
          <w:sz w:val="24"/>
          <w:szCs w:val="24"/>
        </w:rPr>
      </w:pPr>
      <w:r>
        <w:rPr>
          <w:rFonts w:ascii="Arial" w:hAnsi="Arial" w:cs="Arial"/>
          <w:sz w:val="24"/>
          <w:szCs w:val="24"/>
        </w:rPr>
        <w:t xml:space="preserve">-Văn học hiện thực Nga còn tiếp tục phát triển đến hết thập niên thứ nhất của thế kỷ XX. Các nhà văn Nga như Tolxtoi, Trekhov, </w:t>
      </w:r>
      <w:r w:rsidR="00C325FA">
        <w:rPr>
          <w:rFonts w:ascii="Arial" w:hAnsi="Arial" w:cs="Arial"/>
          <w:sz w:val="24"/>
          <w:szCs w:val="24"/>
        </w:rPr>
        <w:t>Blok, Kuprin, Bunhin…</w:t>
      </w:r>
    </w:p>
    <w:p w:rsidR="00C325FA" w:rsidRDefault="00C325FA" w:rsidP="004B59D0">
      <w:pPr>
        <w:rPr>
          <w:rFonts w:ascii="Arial" w:hAnsi="Arial" w:cs="Arial"/>
          <w:sz w:val="24"/>
          <w:szCs w:val="24"/>
        </w:rPr>
      </w:pPr>
      <w:r>
        <w:rPr>
          <w:rFonts w:ascii="Arial" w:hAnsi="Arial" w:cs="Arial"/>
          <w:sz w:val="24"/>
          <w:szCs w:val="24"/>
        </w:rPr>
        <w:t>-Cuộc cách mạng tháng Mười năm 1917 là một bước ngoặt lớn đối với xã hội Nga làm thay đổi toàn bộ diện mạo xã hội, trong đó có văn học. Do những định chế mang tính khuôn mẫu, coi trọng những vấn đề tư tưởng, sự hình thành phân định địch ta trong văn học đã làm ch</w:t>
      </w:r>
      <w:r w:rsidR="00BE0CC4">
        <w:rPr>
          <w:rFonts w:ascii="Arial" w:hAnsi="Arial" w:cs="Arial"/>
          <w:sz w:val="24"/>
          <w:szCs w:val="24"/>
        </w:rPr>
        <w:t>ữ</w:t>
      </w:r>
      <w:r>
        <w:rPr>
          <w:rFonts w:ascii="Arial" w:hAnsi="Arial" w:cs="Arial"/>
          <w:sz w:val="24"/>
          <w:szCs w:val="24"/>
        </w:rPr>
        <w:t xml:space="preserve">ng lại gia tốc của văn học Nga thế kỷ XIX, đầu thế kỷ XX. Chủ đề giác ngộ, </w:t>
      </w:r>
      <w:r w:rsidR="002333CD">
        <w:rPr>
          <w:rFonts w:ascii="Arial" w:hAnsi="Arial" w:cs="Arial"/>
          <w:sz w:val="24"/>
          <w:szCs w:val="24"/>
        </w:rPr>
        <w:t xml:space="preserve">tính tập thể, </w:t>
      </w:r>
      <w:r>
        <w:rPr>
          <w:rFonts w:ascii="Arial" w:hAnsi="Arial" w:cs="Arial"/>
          <w:sz w:val="24"/>
          <w:szCs w:val="24"/>
        </w:rPr>
        <w:t>đấu tranh, thanh lọ</w:t>
      </w:r>
      <w:r w:rsidR="00BE0CC4">
        <w:rPr>
          <w:rFonts w:ascii="Arial" w:hAnsi="Arial" w:cs="Arial"/>
          <w:sz w:val="24"/>
          <w:szCs w:val="24"/>
        </w:rPr>
        <w:t xml:space="preserve">c tư tưởng </w:t>
      </w:r>
      <w:r>
        <w:rPr>
          <w:rFonts w:ascii="Arial" w:hAnsi="Arial" w:cs="Arial"/>
          <w:sz w:val="24"/>
          <w:szCs w:val="24"/>
        </w:rPr>
        <w:t xml:space="preserve">và </w:t>
      </w:r>
      <w:r w:rsidR="00BE0CC4">
        <w:rPr>
          <w:rFonts w:ascii="Arial" w:hAnsi="Arial" w:cs="Arial"/>
          <w:sz w:val="24"/>
          <w:szCs w:val="24"/>
        </w:rPr>
        <w:t xml:space="preserve">sự </w:t>
      </w:r>
      <w:r>
        <w:rPr>
          <w:rFonts w:ascii="Arial" w:hAnsi="Arial" w:cs="Arial"/>
          <w:sz w:val="24"/>
          <w:szCs w:val="24"/>
        </w:rPr>
        <w:t>chuyể</w:t>
      </w:r>
      <w:r w:rsidR="00BE0CC4">
        <w:rPr>
          <w:rFonts w:ascii="Arial" w:hAnsi="Arial" w:cs="Arial"/>
          <w:sz w:val="24"/>
          <w:szCs w:val="24"/>
        </w:rPr>
        <w:t>n hóa</w:t>
      </w:r>
      <w:r>
        <w:rPr>
          <w:rFonts w:ascii="Arial" w:hAnsi="Arial" w:cs="Arial"/>
          <w:sz w:val="24"/>
          <w:szCs w:val="24"/>
        </w:rPr>
        <w:t xml:space="preserve"> là những điểm nổi bật nhấ</w:t>
      </w:r>
      <w:r w:rsidR="003C0BD2">
        <w:rPr>
          <w:rFonts w:ascii="Arial" w:hAnsi="Arial" w:cs="Arial"/>
          <w:sz w:val="24"/>
          <w:szCs w:val="24"/>
        </w:rPr>
        <w:t xml:space="preserve">t </w:t>
      </w:r>
      <w:r>
        <w:rPr>
          <w:rFonts w:ascii="Arial" w:hAnsi="Arial" w:cs="Arial"/>
          <w:sz w:val="24"/>
          <w:szCs w:val="24"/>
        </w:rPr>
        <w:t xml:space="preserve"> của </w:t>
      </w:r>
      <w:r w:rsidR="003C0BD2">
        <w:rPr>
          <w:rFonts w:ascii="Arial" w:hAnsi="Arial" w:cs="Arial"/>
          <w:sz w:val="24"/>
          <w:szCs w:val="24"/>
        </w:rPr>
        <w:t xml:space="preserve">văn học Nga </w:t>
      </w:r>
      <w:r>
        <w:rPr>
          <w:rFonts w:ascii="Arial" w:hAnsi="Arial" w:cs="Arial"/>
          <w:sz w:val="24"/>
          <w:szCs w:val="24"/>
        </w:rPr>
        <w:t xml:space="preserve">gần 20 năm sau cách mạng. (Xeraphimovits, </w:t>
      </w:r>
      <w:r w:rsidR="003C0BD2">
        <w:rPr>
          <w:rFonts w:ascii="Arial" w:hAnsi="Arial" w:cs="Arial"/>
          <w:sz w:val="24"/>
          <w:szCs w:val="24"/>
        </w:rPr>
        <w:t>Phurrmanov, Zosenko, Gorki)</w:t>
      </w:r>
      <w:r w:rsidR="00BE0CC4">
        <w:rPr>
          <w:rFonts w:ascii="Arial" w:hAnsi="Arial" w:cs="Arial"/>
          <w:sz w:val="24"/>
          <w:szCs w:val="24"/>
        </w:rPr>
        <w:t>. Do đề cao tính giai cấp, nên bình diện tính dân tộc trong văn học nằm xuống hàng thứ yếu.</w:t>
      </w:r>
    </w:p>
    <w:p w:rsidR="003C0BD2" w:rsidRDefault="003C0BD2" w:rsidP="004B59D0">
      <w:pPr>
        <w:rPr>
          <w:rFonts w:ascii="Arial" w:hAnsi="Arial" w:cs="Arial"/>
          <w:sz w:val="24"/>
          <w:szCs w:val="24"/>
        </w:rPr>
      </w:pPr>
      <w:r>
        <w:rPr>
          <w:rFonts w:ascii="Arial" w:hAnsi="Arial" w:cs="Arial"/>
          <w:sz w:val="24"/>
          <w:szCs w:val="24"/>
        </w:rPr>
        <w:lastRenderedPageBreak/>
        <w:t xml:space="preserve">-Văn học Xô viết giai đoạn những năm 20, 30 vẫn tiếp nối được dòng chảy của văn học quá khứ như tính trữ tình cao độ, chủ nghĩa nhân văn, </w:t>
      </w:r>
      <w:r w:rsidR="00BE0CC4">
        <w:rPr>
          <w:rFonts w:ascii="Arial" w:hAnsi="Arial" w:cs="Arial"/>
          <w:sz w:val="24"/>
          <w:szCs w:val="24"/>
        </w:rPr>
        <w:t xml:space="preserve">đặc điểm hiện thực- trữ tình </w:t>
      </w:r>
      <w:r>
        <w:rPr>
          <w:rFonts w:ascii="Arial" w:hAnsi="Arial" w:cs="Arial"/>
          <w:sz w:val="24"/>
          <w:szCs w:val="24"/>
        </w:rPr>
        <w:t>với những tác giả như Blok, Belưi, Gorki, Exenhin…</w:t>
      </w:r>
    </w:p>
    <w:p w:rsidR="00BE0CC4" w:rsidRDefault="00BE0CC4" w:rsidP="004B59D0">
      <w:pPr>
        <w:rPr>
          <w:rFonts w:ascii="Arial" w:hAnsi="Arial" w:cs="Arial"/>
          <w:sz w:val="24"/>
          <w:szCs w:val="24"/>
        </w:rPr>
      </w:pPr>
      <w:r>
        <w:rPr>
          <w:rFonts w:ascii="Arial" w:hAnsi="Arial" w:cs="Arial"/>
          <w:sz w:val="24"/>
          <w:szCs w:val="24"/>
        </w:rPr>
        <w:t>-Do có sự đánh giá nặng về tính ý thức hệ, sau khi cách mạng thành công, nhiều nhà văn đã rời bỏ đất nước; sau cuộc chiến tranh kết thúc một số nhà văn xuất sắc được thế giớ</w:t>
      </w:r>
      <w:r w:rsidR="008E35A1">
        <w:rPr>
          <w:rFonts w:ascii="Arial" w:hAnsi="Arial" w:cs="Arial"/>
          <w:sz w:val="24"/>
          <w:szCs w:val="24"/>
        </w:rPr>
        <w:t xml:space="preserve">i công </w:t>
      </w:r>
      <w:r>
        <w:rPr>
          <w:rFonts w:ascii="Arial" w:hAnsi="Arial" w:cs="Arial"/>
          <w:sz w:val="24"/>
          <w:szCs w:val="24"/>
        </w:rPr>
        <w:t>nhận đã không được đánh giá cao và</w:t>
      </w:r>
      <w:r w:rsidR="008E35A1">
        <w:rPr>
          <w:rFonts w:ascii="Arial" w:hAnsi="Arial" w:cs="Arial"/>
          <w:sz w:val="24"/>
          <w:szCs w:val="24"/>
        </w:rPr>
        <w:t xml:space="preserve"> bế tắc trong sáng tác. (Paxternak, Xoljenitxưn, Brodxki..)</w:t>
      </w:r>
    </w:p>
    <w:p w:rsidR="004B59D0" w:rsidRPr="004B59D0" w:rsidRDefault="004B59D0" w:rsidP="00BE0CC4">
      <w:pPr>
        <w:rPr>
          <w:rFonts w:ascii="Arial" w:hAnsi="Arial" w:cs="Arial"/>
          <w:sz w:val="24"/>
          <w:szCs w:val="24"/>
        </w:rPr>
      </w:pPr>
    </w:p>
    <w:p w:rsidR="00DF189E" w:rsidRPr="00DF189E" w:rsidRDefault="008E35A1" w:rsidP="00DF189E">
      <w:pPr>
        <w:rPr>
          <w:rFonts w:ascii="Arial" w:hAnsi="Arial" w:cs="Arial"/>
          <w:b/>
          <w:sz w:val="24"/>
          <w:szCs w:val="24"/>
        </w:rPr>
      </w:pPr>
      <w:r>
        <w:rPr>
          <w:rFonts w:ascii="Arial" w:hAnsi="Arial" w:cs="Arial"/>
          <w:b/>
          <w:sz w:val="24"/>
          <w:szCs w:val="24"/>
        </w:rPr>
        <w:t>II</w:t>
      </w:r>
      <w:r w:rsidR="00DF189E" w:rsidRPr="00DF189E">
        <w:rPr>
          <w:rFonts w:ascii="Arial" w:hAnsi="Arial" w:cs="Arial"/>
          <w:b/>
          <w:sz w:val="24"/>
          <w:szCs w:val="24"/>
        </w:rPr>
        <w:t xml:space="preserve"> Cuộc chiến tranh vệ quốc vĩ đại của nhân dân Liên Xô</w:t>
      </w:r>
    </w:p>
    <w:p w:rsidR="00DF189E" w:rsidRPr="00DF189E" w:rsidRDefault="00DF189E" w:rsidP="00DF189E">
      <w:pPr>
        <w:rPr>
          <w:rFonts w:ascii="Arial" w:hAnsi="Arial" w:cs="Arial"/>
          <w:sz w:val="24"/>
          <w:szCs w:val="24"/>
        </w:rPr>
      </w:pPr>
    </w:p>
    <w:p w:rsidR="00DF189E" w:rsidRPr="00DF189E" w:rsidRDefault="00DF189E" w:rsidP="00DF189E">
      <w:pPr>
        <w:rPr>
          <w:rFonts w:ascii="Arial" w:hAnsi="Arial" w:cs="Arial"/>
          <w:sz w:val="24"/>
          <w:szCs w:val="24"/>
        </w:rPr>
      </w:pPr>
      <w:r w:rsidRPr="00DF189E">
        <w:rPr>
          <w:rFonts w:ascii="Arial" w:hAnsi="Arial" w:cs="Arial"/>
          <w:sz w:val="24"/>
          <w:szCs w:val="24"/>
        </w:rPr>
        <w:t xml:space="preserve">1, Sáng ngày 22/6/1941,  Đức bất ngờ tiến hành chiến dịch tổng lực mang tên Barbarossa, tấn công Liên Xô với binh lực khổng lồ bao gồm 3.300.000 quân Đức và 60 vạn quân các nước chư hầu  binh sĩ của Phần Lan, Italy, Romania, Hungary và Slovakia, huy động hầu hết vũ khí, khí tài hiện có, nhằm tiêu diệt hoàn toàn sinh lực của quân đội Xô Viết trong một thời gian ngắn nhất. </w:t>
      </w:r>
    </w:p>
    <w:p w:rsidR="00DF189E" w:rsidRPr="00DF189E" w:rsidRDefault="00DF189E" w:rsidP="00DF189E">
      <w:pPr>
        <w:rPr>
          <w:rFonts w:ascii="Arial" w:hAnsi="Arial" w:cs="Arial"/>
          <w:sz w:val="24"/>
          <w:szCs w:val="24"/>
        </w:rPr>
      </w:pPr>
      <w:r w:rsidRPr="00DF189E">
        <w:rPr>
          <w:rFonts w:ascii="Arial" w:hAnsi="Arial" w:cs="Arial"/>
          <w:sz w:val="24"/>
          <w:szCs w:val="24"/>
        </w:rPr>
        <w:t>2,  Đối với Hitler, đây là một cuộc chiến hủy diệt, tạo ra “không gian sống của Đức ở phương Đông” và ráo riết “Đức hóa” các vùng lãnh thổ bị chiếm đóng bằng mọi thủ đoạn tàn bạo.</w:t>
      </w:r>
    </w:p>
    <w:p w:rsidR="00DF189E" w:rsidRPr="00DF189E" w:rsidRDefault="00DF189E" w:rsidP="00DF189E">
      <w:pPr>
        <w:rPr>
          <w:rFonts w:ascii="Arial" w:hAnsi="Arial" w:cs="Arial"/>
          <w:sz w:val="24"/>
          <w:szCs w:val="24"/>
        </w:rPr>
      </w:pPr>
      <w:r w:rsidRPr="00DF189E">
        <w:rPr>
          <w:rFonts w:ascii="Arial" w:hAnsi="Arial" w:cs="Arial"/>
          <w:sz w:val="24"/>
          <w:szCs w:val="24"/>
        </w:rPr>
        <w:t>Phát xít Đức đã gây ra những tội ác đẫm máu nhất trong lịch sử loài người: phá hủy hàng trăm thành phố; hàng chục ngàn làng mạc, hàng ngàn cụm công trình công nghiệp và dân sin. Gần 27 triệu người con Liên Xô đã ngã xuống trong cuộc chiến tranh (Dân số toàn Liên Xô lúc đó là 293 triệu, mất đi khoảng 1/10 dân số)</w:t>
      </w:r>
    </w:p>
    <w:p w:rsidR="00DF189E" w:rsidRPr="00DF189E" w:rsidRDefault="00DF189E" w:rsidP="00DF189E">
      <w:pPr>
        <w:rPr>
          <w:rFonts w:ascii="Arial" w:hAnsi="Arial" w:cs="Arial"/>
          <w:sz w:val="24"/>
          <w:szCs w:val="24"/>
        </w:rPr>
      </w:pPr>
      <w:r w:rsidRPr="00DF189E">
        <w:rPr>
          <w:rFonts w:ascii="Arial" w:hAnsi="Arial" w:cs="Arial"/>
          <w:sz w:val="24"/>
          <w:szCs w:val="24"/>
        </w:rPr>
        <w:t>3, Nhân dân Liên Xô đã tiến hành cuộc chiến tranh Vệ quốc suốt 1418 ngày đêm, trải qua gần ba năm thành phố Leningrat bị phong tỏa; một năm thành phố Volgagrat bị vây hãm, chìm trong mưa đạn của quân thù.</w:t>
      </w:r>
    </w:p>
    <w:p w:rsidR="00DF189E" w:rsidRPr="00DF189E" w:rsidRDefault="00DF189E" w:rsidP="00DF189E">
      <w:pPr>
        <w:rPr>
          <w:rFonts w:ascii="Arial" w:hAnsi="Arial" w:cs="Arial"/>
          <w:sz w:val="24"/>
          <w:szCs w:val="24"/>
        </w:rPr>
      </w:pPr>
      <w:r w:rsidRPr="00DF189E">
        <w:rPr>
          <w:rFonts w:ascii="Arial" w:hAnsi="Arial" w:cs="Arial"/>
          <w:sz w:val="24"/>
          <w:szCs w:val="24"/>
        </w:rPr>
        <w:t>Ngày 9/5/1954, quân đội Xô Viết đã giải phóng lãnh thổ của mình khỏi bàn tay phát xít; cùng với quân đội các nước đồng minh đã giải phóng châu Âu và cứu nhân loại khỏi hiểm họa diệt chủng của phát xít.</w:t>
      </w:r>
    </w:p>
    <w:p w:rsidR="00DF189E" w:rsidRPr="00DF189E" w:rsidRDefault="00DF189E" w:rsidP="00DF189E">
      <w:pPr>
        <w:rPr>
          <w:rFonts w:ascii="Arial" w:hAnsi="Arial" w:cs="Arial"/>
          <w:sz w:val="24"/>
          <w:szCs w:val="24"/>
        </w:rPr>
      </w:pPr>
      <w:r w:rsidRPr="00DF189E">
        <w:rPr>
          <w:rFonts w:ascii="Arial" w:hAnsi="Arial" w:cs="Arial"/>
          <w:sz w:val="24"/>
          <w:szCs w:val="24"/>
        </w:rPr>
        <w:t>Cuộc chiến tranh của nhân dân Liên Xô chống phát xít Đức vừa là cuộc chiến tranh Vệ quốc, vừa là cuộc chiến tranh giải phóng.</w:t>
      </w:r>
    </w:p>
    <w:p w:rsidR="00DF189E" w:rsidRPr="00DF189E" w:rsidRDefault="00DF189E" w:rsidP="00DF189E">
      <w:pPr>
        <w:rPr>
          <w:rFonts w:ascii="Arial" w:hAnsi="Arial" w:cs="Arial"/>
          <w:sz w:val="24"/>
          <w:szCs w:val="24"/>
        </w:rPr>
      </w:pPr>
      <w:r w:rsidRPr="00DF189E">
        <w:rPr>
          <w:rFonts w:ascii="Arial" w:hAnsi="Arial" w:cs="Arial"/>
          <w:sz w:val="24"/>
          <w:szCs w:val="24"/>
        </w:rPr>
        <w:t xml:space="preserve">4, Trong cuộc chiến tranh vĩ đại, có 944 nhà văn, nhà thơ Xô Viết tình nguyện ra chiến trường, trong suốt cuộc chiến tranh đã có 417 người hy sinh, người trẻ nhất chưa đầy 20 tuổi (Trước chiến tranh, Hội nhà văn Liên Xô có 2186 nhà văn, nghĩa là khoảng một nửa nhà văn ra trận). Trong đó có những nhà thơ, nhà văn nổi tiếng như Yoxip Utkin (Иосиф Уткин), Muxa Dzalin (Муса Джалиль), Xemion Gudzenko (Семен Гудзенко), Alekxandr Artiomov (Александр Артемов), Ivan Phedorov (Иван Федоров), Alekxei Lebedev (Алексей Лебедев), Rlena Surman (Елена Ширман)… </w:t>
      </w:r>
    </w:p>
    <w:p w:rsidR="00DF189E" w:rsidRPr="00DF189E" w:rsidRDefault="00DF189E" w:rsidP="00DF189E">
      <w:pPr>
        <w:tabs>
          <w:tab w:val="left" w:pos="5325"/>
        </w:tabs>
        <w:rPr>
          <w:rFonts w:ascii="Arial" w:hAnsi="Arial" w:cs="Arial"/>
          <w:sz w:val="24"/>
          <w:szCs w:val="24"/>
        </w:rPr>
      </w:pPr>
      <w:r w:rsidRPr="00DF189E">
        <w:rPr>
          <w:rFonts w:ascii="Arial" w:hAnsi="Arial" w:cs="Arial"/>
          <w:sz w:val="24"/>
          <w:szCs w:val="24"/>
        </w:rPr>
        <w:lastRenderedPageBreak/>
        <w:tab/>
      </w:r>
    </w:p>
    <w:p w:rsidR="00DF189E" w:rsidRPr="00DF189E" w:rsidRDefault="00DF189E" w:rsidP="00DF189E">
      <w:pPr>
        <w:rPr>
          <w:rFonts w:ascii="Arial" w:hAnsi="Arial" w:cs="Arial"/>
          <w:b/>
          <w:sz w:val="24"/>
          <w:szCs w:val="24"/>
        </w:rPr>
      </w:pPr>
      <w:r w:rsidRPr="00DF189E">
        <w:rPr>
          <w:rFonts w:ascii="Arial" w:hAnsi="Arial" w:cs="Arial"/>
          <w:b/>
          <w:sz w:val="24"/>
          <w:szCs w:val="24"/>
        </w:rPr>
        <w:t>II</w:t>
      </w:r>
      <w:r w:rsidR="008E35A1">
        <w:rPr>
          <w:rFonts w:ascii="Arial" w:hAnsi="Arial" w:cs="Arial"/>
          <w:b/>
          <w:sz w:val="24"/>
          <w:szCs w:val="24"/>
        </w:rPr>
        <w:t>I</w:t>
      </w:r>
      <w:r w:rsidRPr="00DF189E">
        <w:rPr>
          <w:rFonts w:ascii="Arial" w:hAnsi="Arial" w:cs="Arial"/>
          <w:b/>
          <w:sz w:val="24"/>
          <w:szCs w:val="24"/>
        </w:rPr>
        <w:t xml:space="preserve"> Những đặc điểm nổi bật của nền văn học chiến tranh Vệ quốc</w:t>
      </w:r>
    </w:p>
    <w:p w:rsidR="00DF189E" w:rsidRPr="00DF189E" w:rsidRDefault="00DF189E" w:rsidP="00DF189E">
      <w:pPr>
        <w:rPr>
          <w:rFonts w:ascii="Arial" w:hAnsi="Arial" w:cs="Arial"/>
          <w:b/>
          <w:sz w:val="24"/>
          <w:szCs w:val="24"/>
        </w:rPr>
      </w:pPr>
    </w:p>
    <w:p w:rsidR="00DF189E" w:rsidRDefault="00DF189E" w:rsidP="00DF189E">
      <w:pPr>
        <w:rPr>
          <w:rFonts w:ascii="Arial" w:hAnsi="Arial" w:cs="Arial"/>
          <w:sz w:val="24"/>
          <w:szCs w:val="24"/>
        </w:rPr>
      </w:pPr>
      <w:r w:rsidRPr="00DF189E">
        <w:rPr>
          <w:rFonts w:ascii="Arial" w:hAnsi="Arial" w:cs="Arial"/>
          <w:sz w:val="24"/>
          <w:szCs w:val="24"/>
        </w:rPr>
        <w:t>1, Văn học chiến tranh Vệ quốc đã tiếp tục và phát huy truyền thống của văn học chiến tranh của nhân dân Nga hơn một thế kỷ trước (Điểm qua giai đoạn được gọi là “văn học ái quốc” chống Napoleon 1812: Puskin, Lermontov, Davudov, Tsaadaev, Lep Tolxtoi…); tiếp tục mạch văn học công dân mang tính hiện thực và nhân văn sâu sắc của thế kỷ XIX, đầu thế kỷ XX (Puskin, Nhekraxov, Turghenhev, Tonxtoi, Trekhov, Gorki, Maiakovxki…)</w:t>
      </w:r>
    </w:p>
    <w:p w:rsidR="00BE0CC4" w:rsidRPr="00DF189E" w:rsidRDefault="00BE0CC4" w:rsidP="00DF189E">
      <w:pPr>
        <w:rPr>
          <w:rFonts w:ascii="Arial" w:hAnsi="Arial" w:cs="Arial"/>
          <w:sz w:val="24"/>
          <w:szCs w:val="24"/>
        </w:rPr>
      </w:pPr>
      <w:r>
        <w:rPr>
          <w:rFonts w:ascii="Arial" w:hAnsi="Arial" w:cs="Arial"/>
          <w:sz w:val="24"/>
          <w:szCs w:val="24"/>
        </w:rPr>
        <w:t>2, Văn học Chiến tranh vệ quốc đã vượt qua những rào cản về khuôn mẫu, đa dạng về chủ đề, nhân vật mang tính bản thể và nhân loại, đề tài không bó hẹp mà mở rộng theo cuộc sống hiện thực.</w:t>
      </w:r>
    </w:p>
    <w:p w:rsidR="00DF189E" w:rsidRPr="00DF189E" w:rsidRDefault="00BE0CC4" w:rsidP="00DF189E">
      <w:pPr>
        <w:rPr>
          <w:rFonts w:ascii="Arial" w:hAnsi="Arial" w:cs="Arial"/>
          <w:sz w:val="24"/>
          <w:szCs w:val="24"/>
        </w:rPr>
      </w:pPr>
      <w:r>
        <w:rPr>
          <w:rFonts w:ascii="Arial" w:hAnsi="Arial" w:cs="Arial"/>
          <w:sz w:val="24"/>
          <w:szCs w:val="24"/>
        </w:rPr>
        <w:t>3</w:t>
      </w:r>
      <w:r w:rsidR="00DF189E" w:rsidRPr="00DF189E">
        <w:rPr>
          <w:rFonts w:ascii="Arial" w:hAnsi="Arial" w:cs="Arial"/>
          <w:sz w:val="24"/>
          <w:szCs w:val="24"/>
        </w:rPr>
        <w:t>, Văn học chiến tranh Vệ quốc có một lực lượng sáng tác vừa là nhà văn, vừa là chiến sĩ; nó là giai đoạn văn học xung kích; mang tính hiện thực rất cao; đa thể loại (thơ, truyện ngắn, truyện vừa, tiểu thuyết, bút ký, kịch), ra đời trong hoàn cảnh đặc biệt, đối tượng phục vụ là quân đội, nhân dân và địch vận, là vũ khí tuyên truyền, giáo dục kịp thời và sắc bén nhất, đáp ứng được yêu cầu cấp thiết của cuộc chiến tranh.</w:t>
      </w:r>
    </w:p>
    <w:p w:rsidR="00DF189E" w:rsidRPr="00DF189E" w:rsidRDefault="00BE0CC4" w:rsidP="00DF189E">
      <w:pPr>
        <w:rPr>
          <w:rFonts w:ascii="Arial" w:hAnsi="Arial" w:cs="Arial"/>
          <w:sz w:val="24"/>
          <w:szCs w:val="24"/>
        </w:rPr>
      </w:pPr>
      <w:r>
        <w:rPr>
          <w:rFonts w:ascii="Arial" w:hAnsi="Arial" w:cs="Arial"/>
          <w:sz w:val="24"/>
          <w:szCs w:val="24"/>
        </w:rPr>
        <w:t>4</w:t>
      </w:r>
      <w:r w:rsidR="00DF189E" w:rsidRPr="00DF189E">
        <w:rPr>
          <w:rFonts w:ascii="Arial" w:hAnsi="Arial" w:cs="Arial"/>
          <w:sz w:val="24"/>
          <w:szCs w:val="24"/>
        </w:rPr>
        <w:t>, Chỉ trong một khoảng thời gian rất ngắn ngủi, so với bất kỷ một một giai đoạn văn học nào của thế giới, nhưng nó đã để lại một khối lượng tác phẩm đồ sộ, “những vỉa vàng nguyên chất” khó một nền văn học nào có được.</w:t>
      </w:r>
    </w:p>
    <w:p w:rsidR="00DF189E" w:rsidRPr="00DF189E" w:rsidRDefault="00BE0CC4" w:rsidP="00DF189E">
      <w:pPr>
        <w:rPr>
          <w:rFonts w:ascii="Arial" w:hAnsi="Arial" w:cs="Arial"/>
          <w:sz w:val="24"/>
          <w:szCs w:val="24"/>
        </w:rPr>
      </w:pPr>
      <w:r>
        <w:rPr>
          <w:rFonts w:ascii="Arial" w:hAnsi="Arial" w:cs="Arial"/>
          <w:sz w:val="24"/>
          <w:szCs w:val="24"/>
        </w:rPr>
        <w:t xml:space="preserve">4, </w:t>
      </w:r>
      <w:r w:rsidR="00DF189E" w:rsidRPr="00DF189E">
        <w:rPr>
          <w:rFonts w:ascii="Arial" w:hAnsi="Arial" w:cs="Arial"/>
          <w:sz w:val="24"/>
          <w:szCs w:val="24"/>
        </w:rPr>
        <w:t xml:space="preserve">Hầu hết các tác phẩm văn học chiến tranh Vệ quốc đều hướng tới các chủ đề chiến tranh: tính bi tráng của một dân tộc trong chiến tranh; tội ác của phát xít Đức, sự khốc liệt của cuộc chiến tranh, tinh thần quả cảm của nhân dân và quân đội Liên Xô, lòng yêu nước Nga trong thử thách, chiến thắng của nhân dân Liên Xô. </w:t>
      </w:r>
      <w:r>
        <w:rPr>
          <w:rFonts w:ascii="Arial" w:hAnsi="Arial" w:cs="Arial"/>
          <w:sz w:val="24"/>
          <w:szCs w:val="24"/>
        </w:rPr>
        <w:t>Nó vừa mang ti nhs dân tộc, vừa mang tính phổ quát.</w:t>
      </w:r>
    </w:p>
    <w:p w:rsidR="00DF189E" w:rsidRPr="00DF189E" w:rsidRDefault="00BE0CC4" w:rsidP="00DF189E">
      <w:pPr>
        <w:rPr>
          <w:rFonts w:ascii="Arial" w:hAnsi="Arial" w:cs="Arial"/>
          <w:sz w:val="24"/>
          <w:szCs w:val="24"/>
        </w:rPr>
      </w:pPr>
      <w:r>
        <w:rPr>
          <w:rFonts w:ascii="Arial" w:hAnsi="Arial" w:cs="Arial"/>
          <w:sz w:val="24"/>
          <w:szCs w:val="24"/>
        </w:rPr>
        <w:t>6</w:t>
      </w:r>
      <w:r w:rsidR="00DF189E" w:rsidRPr="00DF189E">
        <w:rPr>
          <w:rFonts w:ascii="Arial" w:hAnsi="Arial" w:cs="Arial"/>
          <w:sz w:val="24"/>
          <w:szCs w:val="24"/>
        </w:rPr>
        <w:t xml:space="preserve">, Đề tài chiến tranh còn là nguồn cảm hứng của các nhà văn, nhà thơ thế hệ sau chiến tranh. Trong những năm 50, 60, 70 của thế kỷ XX, có nghĩa là khi chiến tranh đã lùi xa, nhiều tác phẩm văn xuôi, thơ, kịch có tầm vóc của các tác giả trẻ, hoặc của những người từng tham gia cuộc chiến đã tổng kết, chiêm nghiệm và đánh giá lại cuộc chiến tranh chống phát xít. </w:t>
      </w:r>
    </w:p>
    <w:p w:rsidR="00DF189E" w:rsidRPr="00DF189E" w:rsidRDefault="00DF189E" w:rsidP="00DF189E">
      <w:pPr>
        <w:rPr>
          <w:rFonts w:ascii="Arial" w:hAnsi="Arial" w:cs="Arial"/>
          <w:sz w:val="24"/>
          <w:szCs w:val="24"/>
        </w:rPr>
      </w:pPr>
      <w:r w:rsidRPr="00DF189E">
        <w:rPr>
          <w:rFonts w:ascii="Arial" w:hAnsi="Arial" w:cs="Arial"/>
          <w:sz w:val="24"/>
          <w:szCs w:val="24"/>
        </w:rPr>
        <w:t>Thậm chí đề tài chiến tranh chống phát xít của nhân dân Nga còn là nguồn cảm hứng dân tộc của các nhà văn Nga sống ở nước ngoài, chưa có dịp trở về Tổ quốc.</w:t>
      </w:r>
    </w:p>
    <w:p w:rsidR="00DF189E" w:rsidRPr="00DF189E" w:rsidRDefault="00DF189E" w:rsidP="00DF189E">
      <w:pPr>
        <w:rPr>
          <w:rFonts w:ascii="Arial" w:hAnsi="Arial" w:cs="Arial"/>
          <w:sz w:val="24"/>
          <w:szCs w:val="24"/>
        </w:rPr>
      </w:pPr>
    </w:p>
    <w:p w:rsidR="00DF189E" w:rsidRPr="00DF189E" w:rsidRDefault="008E35A1" w:rsidP="00DF189E">
      <w:pPr>
        <w:rPr>
          <w:rFonts w:ascii="Arial" w:hAnsi="Arial" w:cs="Arial"/>
          <w:b/>
          <w:sz w:val="24"/>
          <w:szCs w:val="24"/>
        </w:rPr>
      </w:pPr>
      <w:r>
        <w:rPr>
          <w:rFonts w:ascii="Arial" w:hAnsi="Arial" w:cs="Arial"/>
          <w:b/>
          <w:sz w:val="24"/>
          <w:szCs w:val="24"/>
        </w:rPr>
        <w:t>IV</w:t>
      </w:r>
      <w:r w:rsidR="00DF189E" w:rsidRPr="00DF189E">
        <w:rPr>
          <w:rFonts w:ascii="Arial" w:hAnsi="Arial" w:cs="Arial"/>
          <w:b/>
          <w:sz w:val="24"/>
          <w:szCs w:val="24"/>
        </w:rPr>
        <w:t>. Giá trị của nền văn học chiến tranh vệ quốc</w:t>
      </w:r>
    </w:p>
    <w:p w:rsidR="00DF189E" w:rsidRPr="00DF189E" w:rsidRDefault="00DF189E" w:rsidP="00DF189E">
      <w:pPr>
        <w:rPr>
          <w:rFonts w:ascii="Arial" w:hAnsi="Arial" w:cs="Arial"/>
          <w:b/>
          <w:sz w:val="24"/>
          <w:szCs w:val="24"/>
        </w:rPr>
      </w:pPr>
    </w:p>
    <w:p w:rsidR="00DF189E" w:rsidRPr="00DF189E" w:rsidRDefault="00DF189E" w:rsidP="00DF189E">
      <w:pPr>
        <w:rPr>
          <w:rFonts w:ascii="Arial" w:hAnsi="Arial" w:cs="Arial"/>
          <w:sz w:val="24"/>
          <w:szCs w:val="24"/>
        </w:rPr>
      </w:pPr>
      <w:r w:rsidRPr="00DF189E">
        <w:rPr>
          <w:rFonts w:ascii="Arial" w:hAnsi="Arial" w:cs="Arial"/>
          <w:sz w:val="24"/>
          <w:szCs w:val="24"/>
        </w:rPr>
        <w:lastRenderedPageBreak/>
        <w:t xml:space="preserve">1, Song song với hoạt động báo chí và truyền thông trong chiến tranh, văn học chiến tranh Vệ quốc có nghĩa thời sự sắc bén, phục vụ kịp thời cho cuộc chiến đấu ở chiến trường và hậu phương </w:t>
      </w:r>
    </w:p>
    <w:p w:rsidR="00DF189E" w:rsidRPr="00DF189E" w:rsidRDefault="00DF189E" w:rsidP="00DF189E">
      <w:pPr>
        <w:rPr>
          <w:rFonts w:ascii="Arial" w:hAnsi="Arial" w:cs="Arial"/>
          <w:sz w:val="24"/>
          <w:szCs w:val="24"/>
        </w:rPr>
      </w:pPr>
      <w:r w:rsidRPr="00DF189E">
        <w:rPr>
          <w:rFonts w:ascii="Arial" w:hAnsi="Arial" w:cs="Arial"/>
          <w:sz w:val="24"/>
          <w:szCs w:val="24"/>
        </w:rPr>
        <w:t>2, Tính hiệu quả rất cao trong việc động viên nhân dân và quân đội. Những giá trị được đánh giá lại trước thử thách của dân tộc và mỗi cá nhân.</w:t>
      </w:r>
    </w:p>
    <w:p w:rsidR="00DF189E" w:rsidRPr="00DF189E" w:rsidRDefault="00DF189E" w:rsidP="00DF189E">
      <w:pPr>
        <w:rPr>
          <w:rFonts w:ascii="Arial" w:hAnsi="Arial" w:cs="Arial"/>
          <w:sz w:val="24"/>
          <w:szCs w:val="24"/>
        </w:rPr>
      </w:pPr>
      <w:r w:rsidRPr="00DF189E">
        <w:rPr>
          <w:rFonts w:ascii="Arial" w:hAnsi="Arial" w:cs="Arial"/>
          <w:sz w:val="24"/>
          <w:szCs w:val="24"/>
        </w:rPr>
        <w:t>3, Nó khắc họa nên hình tượng người lính Nga trong chiến tranh, tôn vinh những giá trị Nga. Các tác phẩm giai đoạn này đã làm nổi bật một đặc điểm, đó là “Tính cách Nga” được bộc lộ rõ ràng nhất qua thử thách và máu lửa.</w:t>
      </w:r>
    </w:p>
    <w:p w:rsidR="00DF189E" w:rsidRPr="00DF189E" w:rsidRDefault="00DF189E" w:rsidP="00DF189E">
      <w:pPr>
        <w:rPr>
          <w:rFonts w:ascii="Arial" w:hAnsi="Arial" w:cs="Arial"/>
          <w:sz w:val="24"/>
          <w:szCs w:val="24"/>
        </w:rPr>
      </w:pPr>
      <w:r w:rsidRPr="00DF189E">
        <w:rPr>
          <w:rFonts w:ascii="Arial" w:hAnsi="Arial" w:cs="Arial"/>
          <w:sz w:val="24"/>
          <w:szCs w:val="24"/>
        </w:rPr>
        <w:t>Nó vượt qua các khuôn mẫu của văn học truyền thống, đầy ắp sự kiện và ngồn ngộn hiện thực đời sống.</w:t>
      </w:r>
    </w:p>
    <w:p w:rsidR="00DF189E" w:rsidRPr="00DF189E" w:rsidRDefault="00DF189E" w:rsidP="00DF189E">
      <w:pPr>
        <w:rPr>
          <w:rFonts w:ascii="Arial" w:hAnsi="Arial" w:cs="Arial"/>
          <w:sz w:val="24"/>
          <w:szCs w:val="24"/>
        </w:rPr>
      </w:pPr>
      <w:r w:rsidRPr="00DF189E">
        <w:rPr>
          <w:rFonts w:ascii="Arial" w:hAnsi="Arial" w:cs="Arial"/>
          <w:sz w:val="24"/>
          <w:szCs w:val="24"/>
        </w:rPr>
        <w:t>4, Không có các tác phẩm minh họa, trình bày tư tưởng. Nó được viết theo yêu cầu và mệnh lệnh của lòng yêu nước.</w:t>
      </w:r>
    </w:p>
    <w:p w:rsidR="00DF189E" w:rsidRPr="00DF189E" w:rsidRDefault="00DF189E" w:rsidP="00DF189E">
      <w:pPr>
        <w:rPr>
          <w:rFonts w:ascii="Arial" w:hAnsi="Arial" w:cs="Arial"/>
          <w:sz w:val="24"/>
          <w:szCs w:val="24"/>
        </w:rPr>
      </w:pPr>
      <w:r w:rsidRPr="00DF189E">
        <w:rPr>
          <w:rFonts w:ascii="Arial" w:hAnsi="Arial" w:cs="Arial"/>
          <w:sz w:val="24"/>
          <w:szCs w:val="24"/>
        </w:rPr>
        <w:t>5, Tính trữ tình, tính nhân văn được đẩy lên cao độ, đặc biệt là thơ ca.</w:t>
      </w:r>
    </w:p>
    <w:p w:rsidR="00DF189E" w:rsidRPr="00DF189E" w:rsidRDefault="00DF189E" w:rsidP="00DF189E">
      <w:pPr>
        <w:rPr>
          <w:rFonts w:ascii="Arial" w:hAnsi="Arial" w:cs="Arial"/>
          <w:sz w:val="24"/>
          <w:szCs w:val="24"/>
        </w:rPr>
      </w:pPr>
      <w:r w:rsidRPr="00DF189E">
        <w:rPr>
          <w:rFonts w:ascii="Arial" w:hAnsi="Arial" w:cs="Arial"/>
          <w:sz w:val="24"/>
          <w:szCs w:val="24"/>
        </w:rPr>
        <w:t>6, Văn học chiến tranh ra đời từ cuộc chiến tranh vệ quốc vĩ đại, nhiều nhà văn đã trưởng thành, được đào luyện. Trên thế không có một giai đoạn văn học đặc biệt như văn học chiến tranh Vệ quốc của Liên Xô.</w:t>
      </w:r>
    </w:p>
    <w:p w:rsidR="00DF189E" w:rsidRPr="00DF189E" w:rsidRDefault="00DF189E" w:rsidP="00DF189E">
      <w:pPr>
        <w:rPr>
          <w:rFonts w:ascii="Arial" w:hAnsi="Arial" w:cs="Arial"/>
          <w:sz w:val="24"/>
          <w:szCs w:val="24"/>
        </w:rPr>
      </w:pPr>
    </w:p>
    <w:p w:rsidR="00DF189E" w:rsidRPr="00DF189E" w:rsidRDefault="00DF189E" w:rsidP="00DF189E">
      <w:pPr>
        <w:rPr>
          <w:rFonts w:ascii="Arial" w:hAnsi="Arial" w:cs="Arial"/>
          <w:b/>
          <w:sz w:val="24"/>
          <w:szCs w:val="24"/>
        </w:rPr>
      </w:pPr>
      <w:r w:rsidRPr="00DF189E">
        <w:rPr>
          <w:rFonts w:ascii="Arial" w:hAnsi="Arial" w:cs="Arial"/>
          <w:b/>
          <w:sz w:val="24"/>
          <w:szCs w:val="24"/>
        </w:rPr>
        <w:t>V Những tác phẩm văn học chiến tranh vệ quốc ở Việt Nam</w:t>
      </w:r>
    </w:p>
    <w:p w:rsidR="00DF189E" w:rsidRPr="00DF189E" w:rsidRDefault="00DF189E" w:rsidP="00DF189E">
      <w:pPr>
        <w:rPr>
          <w:rFonts w:ascii="Arial" w:hAnsi="Arial" w:cs="Arial"/>
          <w:b/>
          <w:sz w:val="24"/>
          <w:szCs w:val="24"/>
        </w:rPr>
      </w:pPr>
    </w:p>
    <w:p w:rsidR="00DF189E" w:rsidRPr="00DF189E" w:rsidRDefault="00DF189E" w:rsidP="00DF189E">
      <w:pPr>
        <w:rPr>
          <w:rFonts w:ascii="Arial" w:hAnsi="Arial" w:cs="Arial"/>
          <w:sz w:val="24"/>
          <w:szCs w:val="24"/>
        </w:rPr>
      </w:pPr>
      <w:r w:rsidRPr="00DF189E">
        <w:rPr>
          <w:rFonts w:ascii="Arial" w:hAnsi="Arial" w:cs="Arial"/>
          <w:sz w:val="24"/>
          <w:szCs w:val="24"/>
        </w:rPr>
        <w:t>1, Sự tương đồng về mặt lịch sử của hai dân tộc: sau một năm khi Liên Xô chiến thắng phát xít Đức, nhân dân Việt Nam phải tiến hành cuộc chiến tranh chống thực dân Pháp và chống Mỹ, nên âm hưởng chiến thắng của nhân dân Liên Xô vẫn có một ý nghĩa lớn lao đối với nhân dân Việt Nam.</w:t>
      </w:r>
    </w:p>
    <w:p w:rsidR="00DF189E" w:rsidRPr="00DF189E" w:rsidRDefault="00DF189E" w:rsidP="00DF189E">
      <w:pPr>
        <w:rPr>
          <w:rFonts w:ascii="Arial" w:hAnsi="Arial" w:cs="Arial"/>
          <w:sz w:val="24"/>
          <w:szCs w:val="24"/>
        </w:rPr>
      </w:pPr>
      <w:r w:rsidRPr="00DF189E">
        <w:rPr>
          <w:rFonts w:ascii="Arial" w:hAnsi="Arial" w:cs="Arial"/>
          <w:sz w:val="24"/>
          <w:szCs w:val="24"/>
        </w:rPr>
        <w:t>2, Các tác phẩm văn học chiến tranh vệ quốc được dịch ra tiếng Việt ngay trong những ngày đầu của cuộc kháng chiến chống Pháp (Tỉnh ủy bí mật, Đợi anh về, Aliosa nhớ chăng, Chiến sĩ Matroxov, Anh hùng Doia, Cuộc chiến đấu trên đường Voloklamxkoie, một số chương tác phẩm Họ đã chiến đấu vì Tổ Quốc…)</w:t>
      </w:r>
    </w:p>
    <w:p w:rsidR="00DF189E" w:rsidRPr="00DF189E" w:rsidRDefault="00DF189E" w:rsidP="00DF189E">
      <w:pPr>
        <w:rPr>
          <w:rFonts w:ascii="Arial" w:hAnsi="Arial" w:cs="Arial"/>
          <w:sz w:val="24"/>
          <w:szCs w:val="24"/>
        </w:rPr>
      </w:pPr>
      <w:r w:rsidRPr="00DF189E">
        <w:rPr>
          <w:rFonts w:ascii="Arial" w:hAnsi="Arial" w:cs="Arial"/>
          <w:sz w:val="24"/>
          <w:szCs w:val="24"/>
        </w:rPr>
        <w:t>3, Sau chiến tranh chống Pháp, đặc biệt trong cuộc chiến tranh chống Mỹ, hầu hết các tác phẩm văn học chiến tranh nổi tiếng bao gồm thơ, văn xuôi, kịch…đều được dịch ra tiếng Việt (Họ đã chiến đấu vì Tổ Quốc(Они сражались за Родину), Tính cách Nga (Русский характер), Tuyết bỏng (Горячий снег), Gắng sống đến bình minh (Дожить до рассвета), Chuyện một người chân chính (Повесть о настоящем человеке), Những người sống và những người chết (Живые и мёртвые), Số phận một con người (Судьба человека) Tên anh chưa có trong danh sách (В списках не значился)… được dịch bởi những dịch giả VN nổi tiếng)</w:t>
      </w:r>
    </w:p>
    <w:p w:rsidR="00DF189E" w:rsidRDefault="00DF189E" w:rsidP="00DF189E">
      <w:pPr>
        <w:rPr>
          <w:rFonts w:ascii="Arial" w:hAnsi="Arial" w:cs="Arial"/>
          <w:sz w:val="24"/>
          <w:szCs w:val="24"/>
        </w:rPr>
      </w:pPr>
      <w:r w:rsidRPr="00DF189E">
        <w:rPr>
          <w:rFonts w:ascii="Arial" w:hAnsi="Arial" w:cs="Arial"/>
          <w:sz w:val="24"/>
          <w:szCs w:val="24"/>
        </w:rPr>
        <w:lastRenderedPageBreak/>
        <w:t>4, Cũng như văn học chiến tranh Vệ quốc của Liên Xô, ở Việt Nam cũng khẳng định một nền văn học chiến tranh, có ảnh hưởng của những tác phẩm của Liên Xô về mặt lý luận và lý tưởng thẩm mĩ.</w:t>
      </w:r>
    </w:p>
    <w:p w:rsidR="00E0372B" w:rsidRPr="00DF189E" w:rsidRDefault="00E0372B" w:rsidP="00DF189E">
      <w:pPr>
        <w:rPr>
          <w:rFonts w:ascii="Arial" w:hAnsi="Arial" w:cs="Arial"/>
          <w:sz w:val="24"/>
          <w:szCs w:val="24"/>
        </w:rPr>
      </w:pPr>
    </w:p>
    <w:p w:rsidR="00A87A78" w:rsidRPr="00DF189E" w:rsidRDefault="00A87A78">
      <w:pPr>
        <w:rPr>
          <w:rFonts w:ascii="Arial" w:hAnsi="Arial" w:cs="Arial"/>
          <w:sz w:val="24"/>
          <w:szCs w:val="24"/>
        </w:rPr>
      </w:pPr>
    </w:p>
    <w:sectPr w:rsidR="00A87A78" w:rsidRPr="00DF18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F32744"/>
    <w:multiLevelType w:val="hybridMultilevel"/>
    <w:tmpl w:val="9C1ED3F6"/>
    <w:lvl w:ilvl="0" w:tplc="D508472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432808"/>
    <w:multiLevelType w:val="hybridMultilevel"/>
    <w:tmpl w:val="4EA6CB3C"/>
    <w:lvl w:ilvl="0" w:tplc="B81821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89E"/>
    <w:rsid w:val="002333CD"/>
    <w:rsid w:val="003C0BD2"/>
    <w:rsid w:val="004B59D0"/>
    <w:rsid w:val="0074645D"/>
    <w:rsid w:val="008E35A1"/>
    <w:rsid w:val="009E024C"/>
    <w:rsid w:val="00A87A78"/>
    <w:rsid w:val="00BE0CC4"/>
    <w:rsid w:val="00C325FA"/>
    <w:rsid w:val="00DF189E"/>
    <w:rsid w:val="00E03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F8E1A3-9D00-487B-AAA9-D4BAD2929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59D0"/>
    <w:pPr>
      <w:ind w:left="720"/>
      <w:contextualSpacing/>
    </w:pPr>
  </w:style>
  <w:style w:type="character" w:styleId="Hyperlink">
    <w:name w:val="Hyperlink"/>
    <w:basedOn w:val="DefaultParagraphFont"/>
    <w:uiPriority w:val="99"/>
    <w:unhideWhenUsed/>
    <w:rsid w:val="00E037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goanhlai@bk.ru" TargetMode="Externa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712F2E-9C40-4855-8F4C-685A0555FD4C}"/>
</file>

<file path=customXml/itemProps2.xml><?xml version="1.0" encoding="utf-8"?>
<ds:datastoreItem xmlns:ds="http://schemas.openxmlformats.org/officeDocument/2006/customXml" ds:itemID="{02B460E8-CF32-40F2-AC54-9389812729FF}"/>
</file>

<file path=customXml/itemProps3.xml><?xml version="1.0" encoding="utf-8"?>
<ds:datastoreItem xmlns:ds="http://schemas.openxmlformats.org/officeDocument/2006/customXml" ds:itemID="{B309F9E1-512E-4F4F-8163-29A7DD30D84D}"/>
</file>

<file path=customXml/itemProps4.xml><?xml version="1.0" encoding="utf-8"?>
<ds:datastoreItem xmlns:ds="http://schemas.openxmlformats.org/officeDocument/2006/customXml" ds:itemID="{387DD0F6-0132-4B58-B854-92581AABA24D}"/>
</file>

<file path=docProps/app.xml><?xml version="1.0" encoding="utf-8"?>
<Properties xmlns="http://schemas.openxmlformats.org/officeDocument/2006/extended-properties" xmlns:vt="http://schemas.openxmlformats.org/officeDocument/2006/docPropsVTypes">
  <Template>Normal</Template>
  <TotalTime>4</TotalTime>
  <Pages>5</Pages>
  <Words>1329</Words>
  <Characters>7577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 Hoang</dc:creator>
  <cp:keywords/>
  <dc:description/>
  <cp:lastModifiedBy>Huy Hoang</cp:lastModifiedBy>
  <cp:revision>4</cp:revision>
  <dcterms:created xsi:type="dcterms:W3CDTF">2017-08-21T08:25:00Z</dcterms:created>
  <dcterms:modified xsi:type="dcterms:W3CDTF">2017-08-21T08:58:00Z</dcterms:modified>
</cp:coreProperties>
</file>